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2D5" w:rsidRPr="003B4B78" w:rsidRDefault="001042D5" w:rsidP="003B09FC">
      <w:pPr>
        <w:pStyle w:val="Heading7"/>
        <w:spacing w:line="240" w:lineRule="auto"/>
        <w:rPr>
          <w:rFonts w:cs="Arial"/>
          <w:b/>
          <w:bCs/>
          <w:color w:val="005395"/>
          <w:kern w:val="28"/>
          <w:sz w:val="64"/>
          <w:szCs w:val="64"/>
        </w:rPr>
      </w:pPr>
      <w:bookmarkStart w:id="0" w:name="_GoBack"/>
      <w:bookmarkEnd w:id="0"/>
      <w:r w:rsidRPr="003B4B78">
        <w:rPr>
          <w:rFonts w:cs="Arial"/>
          <w:b/>
          <w:bCs/>
          <w:color w:val="005395"/>
          <w:kern w:val="28"/>
          <w:sz w:val="64"/>
          <w:szCs w:val="64"/>
        </w:rPr>
        <w:t xml:space="preserve">Quantities of </w:t>
      </w:r>
      <w:r w:rsidR="007A0806">
        <w:rPr>
          <w:rFonts w:cs="Arial"/>
          <w:b/>
          <w:bCs/>
          <w:color w:val="005395"/>
          <w:kern w:val="28"/>
          <w:sz w:val="64"/>
          <w:szCs w:val="64"/>
        </w:rPr>
        <w:t>lean m</w:t>
      </w:r>
      <w:r w:rsidR="00B21C5C" w:rsidRPr="003B4B78">
        <w:rPr>
          <w:rFonts w:cs="Arial"/>
          <w:b/>
          <w:bCs/>
          <w:color w:val="005395"/>
          <w:kern w:val="28"/>
          <w:sz w:val="64"/>
          <w:szCs w:val="64"/>
        </w:rPr>
        <w:t>eats</w:t>
      </w:r>
      <w:r w:rsidR="007A0806">
        <w:rPr>
          <w:rFonts w:cs="Arial"/>
          <w:b/>
          <w:bCs/>
          <w:color w:val="005395"/>
          <w:kern w:val="28"/>
          <w:sz w:val="64"/>
          <w:szCs w:val="64"/>
        </w:rPr>
        <w:t xml:space="preserve"> and alternatives for menu p</w:t>
      </w:r>
      <w:r w:rsidRPr="003B4B78">
        <w:rPr>
          <w:rFonts w:cs="Arial"/>
          <w:b/>
          <w:bCs/>
          <w:color w:val="005395"/>
          <w:kern w:val="28"/>
          <w:sz w:val="64"/>
          <w:szCs w:val="64"/>
        </w:rPr>
        <w:t>lanning</w:t>
      </w:r>
    </w:p>
    <w:p w:rsidR="0043611E" w:rsidRDefault="00F604AE" w:rsidP="00EF5AF8">
      <w:pPr>
        <w:ind w:right="0"/>
        <w:rPr>
          <w:rStyle w:val="SubtitleChar"/>
          <w:color w:val="auto"/>
          <w:sz w:val="22"/>
          <w:szCs w:val="24"/>
        </w:rPr>
      </w:pPr>
      <w:r w:rsidRPr="00F604AE">
        <w:rPr>
          <w:rStyle w:val="SubtitleChar"/>
          <w:color w:val="auto"/>
          <w:sz w:val="22"/>
          <w:szCs w:val="24"/>
        </w:rPr>
        <w:t xml:space="preserve">This tool can help to plan meals which provide enough lean meat and meat alternatives for clients. The table shows how much meat or meat alternatives to include in a main meal recipe to meet the minimum number of serves for older people (1 </w:t>
      </w:r>
      <w:r w:rsidR="003B09FC">
        <w:rPr>
          <w:rStyle w:val="SubtitleChar"/>
          <w:color w:val="auto"/>
          <w:sz w:val="22"/>
          <w:szCs w:val="24"/>
        </w:rPr>
        <w:t>to</w:t>
      </w:r>
      <w:r w:rsidRPr="00F604AE">
        <w:rPr>
          <w:rStyle w:val="SubtitleChar"/>
          <w:color w:val="auto"/>
          <w:sz w:val="22"/>
          <w:szCs w:val="24"/>
        </w:rPr>
        <w:t xml:space="preserve"> 1 ½ serves per person).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Table 1"/>
        <w:tblDescription w:val="Quantities of Lean Meats and Alternatives for Menu Planning"/>
      </w:tblPr>
      <w:tblGrid>
        <w:gridCol w:w="2127"/>
        <w:gridCol w:w="1502"/>
        <w:gridCol w:w="1502"/>
        <w:gridCol w:w="1503"/>
        <w:gridCol w:w="1502"/>
        <w:gridCol w:w="1503"/>
      </w:tblGrid>
      <w:tr w:rsidR="003B09FC" w:rsidRPr="00F955B0" w:rsidTr="003B09FC">
        <w:trPr>
          <w:cantSplit/>
          <w:trHeight w:val="395"/>
          <w:tblHeader/>
        </w:trPr>
        <w:tc>
          <w:tcPr>
            <w:tcW w:w="2127" w:type="dxa"/>
            <w:shd w:val="clear" w:color="auto" w:fill="265EAC"/>
          </w:tcPr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noProof/>
                <w:color w:val="FFFFFF" w:themeColor="background1"/>
                <w:sz w:val="24"/>
                <w:szCs w:val="24"/>
              </w:rPr>
            </w:pPr>
            <w:r w:rsidRPr="00566043">
              <w:rPr>
                <w:rFonts w:ascii="Gill Sans MT" w:hAnsi="Gill Sans MT" w:cs="Arial"/>
                <w:noProof/>
                <w:color w:val="FFFFFF" w:themeColor="background1"/>
                <w:sz w:val="24"/>
                <w:szCs w:val="24"/>
              </w:rPr>
              <w:t>Lean meat/ alternative</w:t>
            </w:r>
          </w:p>
        </w:tc>
        <w:tc>
          <w:tcPr>
            <w:tcW w:w="1502" w:type="dxa"/>
            <w:shd w:val="clear" w:color="auto" w:fill="265EAC"/>
          </w:tcPr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noProof/>
                <w:color w:val="FFFFFF" w:themeColor="background1"/>
                <w:sz w:val="24"/>
                <w:szCs w:val="24"/>
              </w:rPr>
            </w:pPr>
            <w:r w:rsidRPr="00566043">
              <w:rPr>
                <w:rFonts w:ascii="Gill Sans MT" w:hAnsi="Gill Sans MT" w:cs="Arial"/>
                <w:noProof/>
                <w:color w:val="FFFFFF" w:themeColor="background1"/>
                <w:sz w:val="24"/>
                <w:szCs w:val="24"/>
              </w:rPr>
              <w:t>For 10 people</w:t>
            </w:r>
          </w:p>
        </w:tc>
        <w:tc>
          <w:tcPr>
            <w:tcW w:w="1502" w:type="dxa"/>
            <w:shd w:val="clear" w:color="auto" w:fill="265EAC"/>
          </w:tcPr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noProof/>
                <w:color w:val="FFFFFF" w:themeColor="background1"/>
                <w:sz w:val="24"/>
                <w:szCs w:val="24"/>
              </w:rPr>
            </w:pPr>
            <w:r w:rsidRPr="00566043">
              <w:rPr>
                <w:rFonts w:ascii="Gill Sans MT" w:hAnsi="Gill Sans MT" w:cs="Arial"/>
                <w:noProof/>
                <w:color w:val="FFFFFF" w:themeColor="background1"/>
                <w:sz w:val="24"/>
                <w:szCs w:val="24"/>
              </w:rPr>
              <w:t>For 20 people</w:t>
            </w:r>
          </w:p>
        </w:tc>
        <w:tc>
          <w:tcPr>
            <w:tcW w:w="1503" w:type="dxa"/>
            <w:shd w:val="clear" w:color="auto" w:fill="265EAC"/>
          </w:tcPr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noProof/>
                <w:color w:val="FFFFFF" w:themeColor="background1"/>
                <w:sz w:val="24"/>
                <w:szCs w:val="24"/>
              </w:rPr>
            </w:pPr>
            <w:r w:rsidRPr="00566043">
              <w:rPr>
                <w:rFonts w:ascii="Gill Sans MT" w:hAnsi="Gill Sans MT" w:cs="Arial"/>
                <w:noProof/>
                <w:color w:val="FFFFFF" w:themeColor="background1"/>
                <w:sz w:val="24"/>
                <w:szCs w:val="24"/>
              </w:rPr>
              <w:t>For 30 people</w:t>
            </w:r>
          </w:p>
        </w:tc>
        <w:tc>
          <w:tcPr>
            <w:tcW w:w="1502" w:type="dxa"/>
            <w:shd w:val="clear" w:color="auto" w:fill="265EAC"/>
          </w:tcPr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noProof/>
                <w:color w:val="FFFFFF" w:themeColor="background1"/>
                <w:sz w:val="24"/>
                <w:szCs w:val="24"/>
              </w:rPr>
            </w:pPr>
            <w:r w:rsidRPr="00566043">
              <w:rPr>
                <w:rFonts w:ascii="Gill Sans MT" w:hAnsi="Gill Sans MT" w:cs="Arial"/>
                <w:noProof/>
                <w:color w:val="FFFFFF" w:themeColor="background1"/>
                <w:sz w:val="24"/>
                <w:szCs w:val="24"/>
              </w:rPr>
              <w:t>For 40 people</w:t>
            </w:r>
          </w:p>
        </w:tc>
        <w:tc>
          <w:tcPr>
            <w:tcW w:w="1503" w:type="dxa"/>
            <w:shd w:val="clear" w:color="auto" w:fill="265EAC"/>
          </w:tcPr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noProof/>
                <w:color w:val="FFFFFF" w:themeColor="background1"/>
                <w:sz w:val="24"/>
                <w:szCs w:val="24"/>
              </w:rPr>
            </w:pPr>
            <w:r w:rsidRPr="00566043">
              <w:rPr>
                <w:rFonts w:ascii="Gill Sans MT" w:hAnsi="Gill Sans MT" w:cs="Arial"/>
                <w:noProof/>
                <w:color w:val="FFFFFF" w:themeColor="background1"/>
                <w:sz w:val="24"/>
                <w:szCs w:val="24"/>
              </w:rPr>
              <w:t>For 50 people</w:t>
            </w:r>
          </w:p>
        </w:tc>
      </w:tr>
      <w:tr w:rsidR="003B09FC" w:rsidRPr="00F955B0" w:rsidTr="003B09FC">
        <w:trPr>
          <w:cantSplit/>
          <w:trHeight w:val="392"/>
        </w:trPr>
        <w:tc>
          <w:tcPr>
            <w:tcW w:w="2127" w:type="dxa"/>
            <w:shd w:val="clear" w:color="auto" w:fill="265EAC"/>
          </w:tcPr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noProof/>
                <w:color w:val="FFFFFF" w:themeColor="background1"/>
                <w:sz w:val="22"/>
                <w:szCs w:val="22"/>
              </w:rPr>
            </w:pPr>
            <w:r w:rsidRPr="00566043">
              <w:rPr>
                <w:rFonts w:ascii="Gill Sans MT" w:hAnsi="Gill Sans MT" w:cs="Arial"/>
                <w:noProof/>
                <w:color w:val="FFFFFF" w:themeColor="background1"/>
                <w:sz w:val="22"/>
                <w:szCs w:val="22"/>
              </w:rPr>
              <w:t>Lean red meat</w:t>
            </w:r>
          </w:p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noProof/>
                <w:color w:val="FFFFFF" w:themeColor="background1"/>
                <w:sz w:val="22"/>
                <w:szCs w:val="22"/>
              </w:rPr>
            </w:pPr>
            <w:r w:rsidRPr="00566043">
              <w:rPr>
                <w:rFonts w:ascii="Gill Sans MT" w:hAnsi="Gill Sans MT" w:cs="Arial"/>
                <w:b w:val="0"/>
                <w:noProof/>
                <w:color w:val="FFFFFF" w:themeColor="background1"/>
                <w:sz w:val="22"/>
                <w:szCs w:val="22"/>
              </w:rPr>
              <w:t>100 grams raw weight is 1 serve</w:t>
            </w: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 xml:space="preserve">1.5 to </w:t>
            </w:r>
            <w:r w:rsidRPr="00B21C5C"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2</w:t>
            </w: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 xml:space="preserve"> kilograms</w:t>
            </w:r>
          </w:p>
          <w:p w:rsidR="003B09FC" w:rsidRPr="00B21C5C" w:rsidRDefault="003B09FC" w:rsidP="00BA72D6">
            <w:pPr>
              <w:pStyle w:val="BodyTextIndent"/>
              <w:spacing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3 to 4 kilograms</w:t>
            </w: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1503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4.5 to 6 kilograms</w:t>
            </w: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6 to 8 kilograms</w:t>
            </w: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1503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7.5 to 10 kilograms</w:t>
            </w:r>
          </w:p>
        </w:tc>
      </w:tr>
      <w:tr w:rsidR="003B09FC" w:rsidRPr="00F955B0" w:rsidTr="003B09FC">
        <w:trPr>
          <w:cantSplit/>
          <w:trHeight w:val="392"/>
        </w:trPr>
        <w:tc>
          <w:tcPr>
            <w:tcW w:w="2127" w:type="dxa"/>
            <w:shd w:val="clear" w:color="auto" w:fill="265EAC"/>
          </w:tcPr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noProof/>
                <w:color w:val="FFFFFF" w:themeColor="background1"/>
                <w:sz w:val="22"/>
                <w:szCs w:val="22"/>
              </w:rPr>
            </w:pPr>
            <w:r w:rsidRPr="00566043">
              <w:rPr>
                <w:rFonts w:ascii="Gill Sans MT" w:hAnsi="Gill Sans MT" w:cs="Arial"/>
                <w:noProof/>
                <w:color w:val="FFFFFF" w:themeColor="background1"/>
                <w:sz w:val="22"/>
                <w:szCs w:val="22"/>
              </w:rPr>
              <w:t>Chicken</w:t>
            </w:r>
          </w:p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color w:val="FFFFFF" w:themeColor="background1"/>
                <w:sz w:val="22"/>
                <w:szCs w:val="22"/>
              </w:rPr>
            </w:pPr>
            <w:r w:rsidRPr="00566043">
              <w:rPr>
                <w:rFonts w:ascii="Gill Sans MT" w:hAnsi="Gill Sans MT" w:cs="Arial"/>
                <w:b w:val="0"/>
                <w:noProof/>
                <w:color w:val="FFFFFF" w:themeColor="background1"/>
                <w:sz w:val="22"/>
                <w:szCs w:val="22"/>
              </w:rPr>
              <w:t>100 grams raw weight is 1 serve</w:t>
            </w: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 w:rsidRPr="00B21C5C"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 xml:space="preserve"> </w:t>
            </w: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 w:rsidRPr="00B21C5C"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1.5</w:t>
            </w: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 xml:space="preserve"> to </w:t>
            </w:r>
            <w:r w:rsidRPr="00B21C5C"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2</w:t>
            </w: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 xml:space="preserve"> kilograms</w:t>
            </w:r>
          </w:p>
          <w:p w:rsidR="003B09FC" w:rsidRPr="00B21C5C" w:rsidRDefault="003B09FC" w:rsidP="00BA72D6">
            <w:pPr>
              <w:pStyle w:val="BodyTextIndent"/>
              <w:spacing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3 to 4 kilograms</w:t>
            </w: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1503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4.5 to 6 kilograms</w:t>
            </w: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6 to 8 kilograms</w:t>
            </w: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</w:tc>
        <w:tc>
          <w:tcPr>
            <w:tcW w:w="1503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7.5 to 10 kilograms</w:t>
            </w:r>
          </w:p>
        </w:tc>
      </w:tr>
      <w:tr w:rsidR="003B09FC" w:rsidRPr="008473CA" w:rsidTr="003B09FC">
        <w:trPr>
          <w:cantSplit/>
          <w:trHeight w:val="392"/>
        </w:trPr>
        <w:tc>
          <w:tcPr>
            <w:tcW w:w="2127" w:type="dxa"/>
            <w:shd w:val="clear" w:color="auto" w:fill="265EAC"/>
          </w:tcPr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noProof/>
                <w:color w:val="FFFFFF" w:themeColor="background1"/>
                <w:sz w:val="22"/>
                <w:szCs w:val="22"/>
              </w:rPr>
            </w:pPr>
            <w:r w:rsidRPr="00566043">
              <w:rPr>
                <w:rFonts w:ascii="Gill Sans MT" w:hAnsi="Gill Sans MT" w:cs="Arial"/>
                <w:noProof/>
                <w:color w:val="FFFFFF" w:themeColor="background1"/>
                <w:sz w:val="22"/>
                <w:szCs w:val="22"/>
              </w:rPr>
              <w:t>Fish</w:t>
            </w:r>
          </w:p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color w:val="FFFFFF" w:themeColor="background1"/>
                <w:sz w:val="22"/>
                <w:szCs w:val="22"/>
              </w:rPr>
            </w:pPr>
            <w:r w:rsidRPr="00566043">
              <w:rPr>
                <w:rFonts w:ascii="Gill Sans MT" w:hAnsi="Gill Sans MT" w:cs="Arial"/>
                <w:b w:val="0"/>
                <w:noProof/>
                <w:color w:val="FFFFFF" w:themeColor="background1"/>
                <w:sz w:val="22"/>
                <w:szCs w:val="22"/>
              </w:rPr>
              <w:t>115 grams raw weight is 1 serve</w:t>
            </w: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1.7 to 2.3 kilograms</w:t>
            </w: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3.5 to 4.6 kilograms</w:t>
            </w:r>
          </w:p>
        </w:tc>
        <w:tc>
          <w:tcPr>
            <w:tcW w:w="1503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5.2 to 6.9 kilograms</w:t>
            </w: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6.9 to 9.2 kilograms</w:t>
            </w:r>
          </w:p>
        </w:tc>
        <w:tc>
          <w:tcPr>
            <w:tcW w:w="1503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8.6 to 11.5 kilograms</w:t>
            </w:r>
          </w:p>
        </w:tc>
      </w:tr>
      <w:tr w:rsidR="003B09FC" w:rsidRPr="00F955B0" w:rsidTr="003B09FC">
        <w:trPr>
          <w:cantSplit/>
          <w:trHeight w:val="392"/>
        </w:trPr>
        <w:tc>
          <w:tcPr>
            <w:tcW w:w="2127" w:type="dxa"/>
            <w:shd w:val="clear" w:color="auto" w:fill="265EAC"/>
          </w:tcPr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noProof/>
                <w:color w:val="FFFFFF" w:themeColor="background1"/>
                <w:sz w:val="22"/>
                <w:szCs w:val="22"/>
              </w:rPr>
            </w:pPr>
            <w:r w:rsidRPr="00566043">
              <w:rPr>
                <w:rFonts w:ascii="Gill Sans MT" w:hAnsi="Gill Sans MT" w:cs="Arial"/>
                <w:noProof/>
                <w:color w:val="FFFFFF" w:themeColor="background1"/>
                <w:sz w:val="22"/>
                <w:szCs w:val="22"/>
              </w:rPr>
              <w:t>Eggs</w:t>
            </w:r>
          </w:p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color w:val="FFFFFF" w:themeColor="background1"/>
                <w:sz w:val="22"/>
                <w:szCs w:val="22"/>
              </w:rPr>
            </w:pPr>
            <w:r w:rsidRPr="00566043">
              <w:rPr>
                <w:rFonts w:ascii="Gill Sans MT" w:hAnsi="Gill Sans MT" w:cs="Arial"/>
                <w:b w:val="0"/>
                <w:noProof/>
                <w:color w:val="FFFFFF" w:themeColor="background1"/>
                <w:sz w:val="22"/>
                <w:szCs w:val="22"/>
              </w:rPr>
              <w:t>2 large eggs is 1 serve</w:t>
            </w: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</w:r>
            <w:r w:rsidRPr="00B21C5C"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30</w:t>
            </w: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 xml:space="preserve"> to </w:t>
            </w:r>
            <w:r w:rsidRPr="00B21C5C"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 xml:space="preserve">40 </w:t>
            </w:r>
          </w:p>
          <w:p w:rsidR="003B09FC" w:rsidRPr="00B21C5C" w:rsidRDefault="003B09FC" w:rsidP="00BA72D6">
            <w:pPr>
              <w:pStyle w:val="BodyTextIndent"/>
              <w:spacing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 w:rsidRPr="00B21C5C"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large eggs</w:t>
            </w: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</w:r>
            <w:r w:rsidRPr="00B21C5C"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60</w:t>
            </w: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 xml:space="preserve"> to </w:t>
            </w:r>
            <w:r w:rsidRPr="00B21C5C"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 xml:space="preserve">80 </w:t>
            </w: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 w:rsidRPr="00B21C5C"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large eggs</w:t>
            </w:r>
          </w:p>
        </w:tc>
        <w:tc>
          <w:tcPr>
            <w:tcW w:w="1503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</w:r>
            <w:r w:rsidRPr="00B21C5C"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90</w:t>
            </w: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 xml:space="preserve"> to </w:t>
            </w:r>
            <w:r w:rsidRPr="00B21C5C"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 xml:space="preserve">120 </w:t>
            </w: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 w:rsidRPr="00B21C5C"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large eggs</w:t>
            </w: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  <w:t xml:space="preserve">120 to </w:t>
            </w:r>
            <w:r w:rsidRPr="00B21C5C"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 xml:space="preserve">160 </w:t>
            </w: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 w:rsidRPr="00B21C5C"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large eggs</w:t>
            </w:r>
          </w:p>
        </w:tc>
        <w:tc>
          <w:tcPr>
            <w:tcW w:w="1503" w:type="dxa"/>
          </w:tcPr>
          <w:p w:rsidR="003B09FC" w:rsidRPr="00B21C5C" w:rsidRDefault="003B09FC" w:rsidP="00BA72D6">
            <w:pPr>
              <w:pStyle w:val="BodyTextIndent"/>
              <w:spacing w:before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  <w:t xml:space="preserve">150 to </w:t>
            </w:r>
            <w:r w:rsidRPr="00B21C5C"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 xml:space="preserve">200 </w:t>
            </w:r>
          </w:p>
          <w:p w:rsidR="003B09FC" w:rsidRPr="00B21C5C" w:rsidRDefault="003B09FC" w:rsidP="00BA72D6">
            <w:pPr>
              <w:pStyle w:val="BodyTextIndent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 w:rsidRPr="00B21C5C"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t>large eggs</w:t>
            </w:r>
          </w:p>
          <w:p w:rsidR="003B09FC" w:rsidRPr="00B21C5C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</w:p>
        </w:tc>
      </w:tr>
      <w:tr w:rsidR="003B09FC" w:rsidRPr="00F955B0" w:rsidTr="003B09FC">
        <w:trPr>
          <w:cantSplit/>
          <w:trHeight w:val="392"/>
        </w:trPr>
        <w:tc>
          <w:tcPr>
            <w:tcW w:w="2127" w:type="dxa"/>
            <w:shd w:val="clear" w:color="auto" w:fill="265EAC"/>
          </w:tcPr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noProof/>
                <w:color w:val="FFFFFF" w:themeColor="background1"/>
                <w:sz w:val="22"/>
                <w:szCs w:val="22"/>
              </w:rPr>
            </w:pPr>
            <w:r w:rsidRPr="00566043">
              <w:rPr>
                <w:rFonts w:ascii="Gill Sans MT" w:hAnsi="Gill Sans MT" w:cs="Arial"/>
                <w:noProof/>
                <w:color w:val="FFFFFF" w:themeColor="background1"/>
                <w:sz w:val="22"/>
                <w:szCs w:val="22"/>
              </w:rPr>
              <w:t>Legumes-</w:t>
            </w:r>
          </w:p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color w:val="FFFFFF" w:themeColor="background1"/>
                <w:sz w:val="22"/>
                <w:szCs w:val="22"/>
              </w:rPr>
            </w:pPr>
            <w:r w:rsidRPr="00566043">
              <w:rPr>
                <w:rFonts w:ascii="Gill Sans MT" w:hAnsi="Gill Sans MT" w:cs="Arial"/>
                <w:b w:val="0"/>
                <w:noProof/>
                <w:color w:val="FFFFFF" w:themeColor="background1"/>
                <w:sz w:val="22"/>
                <w:szCs w:val="22"/>
              </w:rPr>
              <w:t>1 cup (150 grams) cooked or canned legumes is 1 serve</w:t>
            </w: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  <w:t>2.3 to 3 kilograms</w:t>
            </w: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  <w:t>4.5 to 6 kilograms</w:t>
            </w:r>
          </w:p>
        </w:tc>
        <w:tc>
          <w:tcPr>
            <w:tcW w:w="1503" w:type="dxa"/>
          </w:tcPr>
          <w:p w:rsidR="003B09FC" w:rsidRPr="00B21C5C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  <w:t>6.8 to 9 kilograms</w:t>
            </w: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  <w:t>9 to 12 kilograms</w:t>
            </w:r>
          </w:p>
        </w:tc>
        <w:tc>
          <w:tcPr>
            <w:tcW w:w="1503" w:type="dxa"/>
          </w:tcPr>
          <w:p w:rsidR="003B09FC" w:rsidRPr="00B21C5C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  <w:t>11.3 to 15 kilograms</w:t>
            </w:r>
          </w:p>
        </w:tc>
      </w:tr>
      <w:tr w:rsidR="003B09FC" w:rsidRPr="00F955B0" w:rsidTr="003B09FC">
        <w:trPr>
          <w:cantSplit/>
          <w:trHeight w:val="392"/>
        </w:trPr>
        <w:tc>
          <w:tcPr>
            <w:tcW w:w="2127" w:type="dxa"/>
            <w:shd w:val="clear" w:color="auto" w:fill="265EAC"/>
          </w:tcPr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noProof/>
                <w:color w:val="FFFFFF" w:themeColor="background1"/>
                <w:sz w:val="22"/>
                <w:szCs w:val="22"/>
              </w:rPr>
            </w:pPr>
            <w:r w:rsidRPr="00566043">
              <w:rPr>
                <w:rFonts w:ascii="Gill Sans MT" w:hAnsi="Gill Sans MT" w:cs="Arial"/>
                <w:noProof/>
                <w:color w:val="FFFFFF" w:themeColor="background1"/>
                <w:sz w:val="22"/>
                <w:szCs w:val="22"/>
              </w:rPr>
              <w:t>Nuts or seeds</w:t>
            </w:r>
          </w:p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color w:val="FFFFFF" w:themeColor="background1"/>
                <w:sz w:val="22"/>
                <w:szCs w:val="22"/>
              </w:rPr>
            </w:pPr>
            <w:r w:rsidRPr="00566043">
              <w:rPr>
                <w:rFonts w:ascii="Gill Sans MT" w:hAnsi="Gill Sans MT" w:cs="Arial"/>
                <w:b w:val="0"/>
                <w:noProof/>
                <w:color w:val="FFFFFF" w:themeColor="background1"/>
                <w:sz w:val="22"/>
                <w:szCs w:val="22"/>
              </w:rPr>
              <w:t>30 grams nuts or seeds or nut /seed paste is 1 serve</w:t>
            </w: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  <w:t>450 to 600 grams</w:t>
            </w: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  <w:t>900 grams to 1.2 kilograms</w:t>
            </w:r>
          </w:p>
        </w:tc>
        <w:tc>
          <w:tcPr>
            <w:tcW w:w="1503" w:type="dxa"/>
          </w:tcPr>
          <w:p w:rsidR="003B09FC" w:rsidRPr="00B21C5C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  <w:t>1.4 to 1.8 kilograms</w:t>
            </w: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  <w:t>1.8 to 2.4 kilograms</w:t>
            </w:r>
          </w:p>
        </w:tc>
        <w:tc>
          <w:tcPr>
            <w:tcW w:w="1503" w:type="dxa"/>
          </w:tcPr>
          <w:p w:rsidR="003B09FC" w:rsidRPr="00B21C5C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  <w:t>2.3 to 3 kilograms</w:t>
            </w:r>
          </w:p>
        </w:tc>
      </w:tr>
      <w:tr w:rsidR="003B09FC" w:rsidRPr="00F955B0" w:rsidTr="003B09FC">
        <w:trPr>
          <w:cantSplit/>
          <w:trHeight w:val="392"/>
        </w:trPr>
        <w:tc>
          <w:tcPr>
            <w:tcW w:w="2127" w:type="dxa"/>
            <w:shd w:val="clear" w:color="auto" w:fill="265EAC"/>
          </w:tcPr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noProof/>
                <w:color w:val="FFFFFF" w:themeColor="background1"/>
                <w:sz w:val="22"/>
                <w:szCs w:val="22"/>
              </w:rPr>
            </w:pPr>
            <w:r w:rsidRPr="00566043">
              <w:rPr>
                <w:rFonts w:ascii="Gill Sans MT" w:hAnsi="Gill Sans MT" w:cs="Arial"/>
                <w:noProof/>
                <w:color w:val="FFFFFF" w:themeColor="background1"/>
                <w:sz w:val="22"/>
                <w:szCs w:val="22"/>
              </w:rPr>
              <w:t>Tofu</w:t>
            </w:r>
          </w:p>
          <w:p w:rsidR="003B09FC" w:rsidRPr="00566043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color w:val="FFFFFF" w:themeColor="background1"/>
                <w:sz w:val="22"/>
                <w:szCs w:val="22"/>
              </w:rPr>
            </w:pPr>
            <w:r w:rsidRPr="00566043">
              <w:rPr>
                <w:rFonts w:ascii="Gill Sans MT" w:hAnsi="Gill Sans MT" w:cs="Arial"/>
                <w:b w:val="0"/>
                <w:noProof/>
                <w:color w:val="FFFFFF" w:themeColor="background1"/>
                <w:sz w:val="22"/>
                <w:szCs w:val="22"/>
              </w:rPr>
              <w:t>170 grams tofu is 1 serve</w:t>
            </w: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  <w:t>2.6 to 3.4 kilograms</w:t>
            </w: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  <w:t>5.1 to 6.8 kilograms</w:t>
            </w:r>
          </w:p>
        </w:tc>
        <w:tc>
          <w:tcPr>
            <w:tcW w:w="1503" w:type="dxa"/>
          </w:tcPr>
          <w:p w:rsidR="003B09FC" w:rsidRPr="00B21C5C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  <w:t>7.7 to 10.2 kilograms</w:t>
            </w:r>
          </w:p>
        </w:tc>
        <w:tc>
          <w:tcPr>
            <w:tcW w:w="1502" w:type="dxa"/>
          </w:tcPr>
          <w:p w:rsidR="003B09FC" w:rsidRPr="00B21C5C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  <w:t>10.2 to 13.6 kilograms</w:t>
            </w:r>
          </w:p>
        </w:tc>
        <w:tc>
          <w:tcPr>
            <w:tcW w:w="1503" w:type="dxa"/>
          </w:tcPr>
          <w:p w:rsidR="003B09FC" w:rsidRPr="00B21C5C" w:rsidRDefault="003B09FC" w:rsidP="00BA72D6">
            <w:pPr>
              <w:pStyle w:val="BodyTextIndent"/>
              <w:spacing w:before="60" w:after="60"/>
              <w:jc w:val="left"/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</w:pPr>
            <w:r>
              <w:rPr>
                <w:rFonts w:ascii="Gill Sans MT" w:hAnsi="Gill Sans MT" w:cs="Arial"/>
                <w:b w:val="0"/>
                <w:noProof/>
                <w:sz w:val="22"/>
                <w:szCs w:val="22"/>
              </w:rPr>
              <w:br/>
              <w:t>12.8 to 17 kilograms</w:t>
            </w:r>
          </w:p>
        </w:tc>
      </w:tr>
    </w:tbl>
    <w:p w:rsidR="001B4E20" w:rsidRPr="00003910" w:rsidRDefault="001B4E20" w:rsidP="006474D8">
      <w:pPr>
        <w:ind w:right="0"/>
      </w:pPr>
    </w:p>
    <w:sectPr w:rsidR="001B4E20" w:rsidRPr="00003910" w:rsidSect="00872440">
      <w:headerReference w:type="first" r:id="rId8"/>
      <w:footerReference w:type="first" r:id="rId9"/>
      <w:pgSz w:w="11907" w:h="16839" w:code="9"/>
      <w:pgMar w:top="1701" w:right="1134" w:bottom="153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683" w:rsidRDefault="006D1683">
      <w:r>
        <w:separator/>
      </w:r>
    </w:p>
  </w:endnote>
  <w:endnote w:type="continuationSeparator" w:id="0">
    <w:p w:rsidR="006D1683" w:rsidRDefault="006D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st-Grade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20" w:rsidRDefault="00D4524D" w:rsidP="00872440">
    <w:pPr>
      <w:pStyle w:val="Footer"/>
      <w:ind w:left="-1134" w:right="-1134"/>
    </w:pPr>
    <w:r>
      <w:rPr>
        <w:noProof/>
      </w:rPr>
      <w:drawing>
        <wp:inline distT="0" distB="0" distL="0" distR="0" wp14:anchorId="15EA73D5">
          <wp:extent cx="7540896" cy="1296035"/>
          <wp:effectExtent l="0" t="0" r="3175" b="0"/>
          <wp:docPr id="30" name="Picture 30" descr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420" cy="1296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683" w:rsidRDefault="006D1683">
      <w:r>
        <w:separator/>
      </w:r>
    </w:p>
  </w:footnote>
  <w:footnote w:type="continuationSeparator" w:id="0">
    <w:p w:rsidR="006D1683" w:rsidRDefault="006D1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24D" w:rsidRDefault="00D4524D" w:rsidP="00872440">
    <w:pPr>
      <w:pStyle w:val="Header"/>
      <w:ind w:left="-1134"/>
    </w:pPr>
    <w:r>
      <w:rPr>
        <w:noProof/>
      </w:rPr>
      <w:drawing>
        <wp:inline distT="0" distB="0" distL="0" distR="0" wp14:anchorId="22C5AA39">
          <wp:extent cx="7560000" cy="1407600"/>
          <wp:effectExtent l="0" t="0" r="3175" b="2540"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1AFF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4C78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C04A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E64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CA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E6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384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AEF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42F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A0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D5"/>
    <w:rsid w:val="0000378E"/>
    <w:rsid w:val="00003910"/>
    <w:rsid w:val="000453F9"/>
    <w:rsid w:val="0008337F"/>
    <w:rsid w:val="000B7526"/>
    <w:rsid w:val="000D4059"/>
    <w:rsid w:val="000F568E"/>
    <w:rsid w:val="001042D5"/>
    <w:rsid w:val="001249F7"/>
    <w:rsid w:val="0015595F"/>
    <w:rsid w:val="0017179F"/>
    <w:rsid w:val="001738C6"/>
    <w:rsid w:val="00176EDB"/>
    <w:rsid w:val="00193AFF"/>
    <w:rsid w:val="001A5F61"/>
    <w:rsid w:val="001B4E20"/>
    <w:rsid w:val="001B6170"/>
    <w:rsid w:val="001C23D2"/>
    <w:rsid w:val="001F29C8"/>
    <w:rsid w:val="001F550B"/>
    <w:rsid w:val="00205958"/>
    <w:rsid w:val="00211B32"/>
    <w:rsid w:val="00241BA2"/>
    <w:rsid w:val="0024314B"/>
    <w:rsid w:val="00251AAB"/>
    <w:rsid w:val="00252D5B"/>
    <w:rsid w:val="0026638D"/>
    <w:rsid w:val="00286AEF"/>
    <w:rsid w:val="00292C9D"/>
    <w:rsid w:val="00295EB0"/>
    <w:rsid w:val="002E1A18"/>
    <w:rsid w:val="002E3C2A"/>
    <w:rsid w:val="002E7398"/>
    <w:rsid w:val="00303D8E"/>
    <w:rsid w:val="0030665E"/>
    <w:rsid w:val="00320D53"/>
    <w:rsid w:val="003727EF"/>
    <w:rsid w:val="003745E4"/>
    <w:rsid w:val="003A23C4"/>
    <w:rsid w:val="003B09FC"/>
    <w:rsid w:val="003B4B78"/>
    <w:rsid w:val="003C7F82"/>
    <w:rsid w:val="003D0392"/>
    <w:rsid w:val="00411188"/>
    <w:rsid w:val="0043611E"/>
    <w:rsid w:val="00463A66"/>
    <w:rsid w:val="00471879"/>
    <w:rsid w:val="004D5EA7"/>
    <w:rsid w:val="00515A02"/>
    <w:rsid w:val="005471B4"/>
    <w:rsid w:val="00566043"/>
    <w:rsid w:val="005979DB"/>
    <w:rsid w:val="005B30E7"/>
    <w:rsid w:val="005C37B4"/>
    <w:rsid w:val="005E7CF7"/>
    <w:rsid w:val="006010DF"/>
    <w:rsid w:val="00612C94"/>
    <w:rsid w:val="0061474B"/>
    <w:rsid w:val="00617262"/>
    <w:rsid w:val="006474D8"/>
    <w:rsid w:val="00665859"/>
    <w:rsid w:val="006733D2"/>
    <w:rsid w:val="00676BA1"/>
    <w:rsid w:val="0068129B"/>
    <w:rsid w:val="006861C6"/>
    <w:rsid w:val="00687E49"/>
    <w:rsid w:val="006968D7"/>
    <w:rsid w:val="006A502D"/>
    <w:rsid w:val="006B71D4"/>
    <w:rsid w:val="006D1683"/>
    <w:rsid w:val="00706B74"/>
    <w:rsid w:val="00745955"/>
    <w:rsid w:val="00754FCB"/>
    <w:rsid w:val="00785605"/>
    <w:rsid w:val="00792189"/>
    <w:rsid w:val="007A0806"/>
    <w:rsid w:val="007B11B5"/>
    <w:rsid w:val="007B1200"/>
    <w:rsid w:val="007B5922"/>
    <w:rsid w:val="007D673E"/>
    <w:rsid w:val="007E6B68"/>
    <w:rsid w:val="007E7852"/>
    <w:rsid w:val="00831BD1"/>
    <w:rsid w:val="00831F3D"/>
    <w:rsid w:val="0085245D"/>
    <w:rsid w:val="0085290E"/>
    <w:rsid w:val="00872440"/>
    <w:rsid w:val="0089547E"/>
    <w:rsid w:val="008A46B2"/>
    <w:rsid w:val="008B5177"/>
    <w:rsid w:val="008C4132"/>
    <w:rsid w:val="009226BD"/>
    <w:rsid w:val="00932D17"/>
    <w:rsid w:val="00935463"/>
    <w:rsid w:val="00946AE5"/>
    <w:rsid w:val="009B07B6"/>
    <w:rsid w:val="009F27E7"/>
    <w:rsid w:val="00A1660D"/>
    <w:rsid w:val="00A25C9E"/>
    <w:rsid w:val="00A31BAF"/>
    <w:rsid w:val="00A4135E"/>
    <w:rsid w:val="00A466A4"/>
    <w:rsid w:val="00A46B4D"/>
    <w:rsid w:val="00A61A14"/>
    <w:rsid w:val="00A61F56"/>
    <w:rsid w:val="00A83E1B"/>
    <w:rsid w:val="00AA7938"/>
    <w:rsid w:val="00AB41B6"/>
    <w:rsid w:val="00AE0C8D"/>
    <w:rsid w:val="00AF1F62"/>
    <w:rsid w:val="00AF4F75"/>
    <w:rsid w:val="00B20FFA"/>
    <w:rsid w:val="00B21C5C"/>
    <w:rsid w:val="00B255D5"/>
    <w:rsid w:val="00B35B9F"/>
    <w:rsid w:val="00B57DC0"/>
    <w:rsid w:val="00B609FC"/>
    <w:rsid w:val="00B87D65"/>
    <w:rsid w:val="00BA0D39"/>
    <w:rsid w:val="00BA22E9"/>
    <w:rsid w:val="00BA4B76"/>
    <w:rsid w:val="00BD4009"/>
    <w:rsid w:val="00BD45CD"/>
    <w:rsid w:val="00BF7C7C"/>
    <w:rsid w:val="00C0200C"/>
    <w:rsid w:val="00C12B63"/>
    <w:rsid w:val="00C235EB"/>
    <w:rsid w:val="00C438DE"/>
    <w:rsid w:val="00C579FD"/>
    <w:rsid w:val="00CB7EFC"/>
    <w:rsid w:val="00CC7089"/>
    <w:rsid w:val="00CD044D"/>
    <w:rsid w:val="00D02689"/>
    <w:rsid w:val="00D05568"/>
    <w:rsid w:val="00D4524D"/>
    <w:rsid w:val="00D567A8"/>
    <w:rsid w:val="00D73E9C"/>
    <w:rsid w:val="00DA3504"/>
    <w:rsid w:val="00DA50C3"/>
    <w:rsid w:val="00DB05E7"/>
    <w:rsid w:val="00DB22DF"/>
    <w:rsid w:val="00DB694A"/>
    <w:rsid w:val="00DE34E7"/>
    <w:rsid w:val="00DF172C"/>
    <w:rsid w:val="00DF6845"/>
    <w:rsid w:val="00E060A7"/>
    <w:rsid w:val="00E12CAC"/>
    <w:rsid w:val="00E3379C"/>
    <w:rsid w:val="00E47B24"/>
    <w:rsid w:val="00E74BD8"/>
    <w:rsid w:val="00EA7CA8"/>
    <w:rsid w:val="00EF5AF8"/>
    <w:rsid w:val="00EF7FCF"/>
    <w:rsid w:val="00F04FD2"/>
    <w:rsid w:val="00F142A7"/>
    <w:rsid w:val="00F23650"/>
    <w:rsid w:val="00F42847"/>
    <w:rsid w:val="00F43350"/>
    <w:rsid w:val="00F519AC"/>
    <w:rsid w:val="00F604AE"/>
    <w:rsid w:val="00F934B7"/>
    <w:rsid w:val="00FA3D58"/>
    <w:rsid w:val="00FC3582"/>
    <w:rsid w:val="00FF5939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B64DB9E-3727-4227-AF90-9FD98C2C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6B4D"/>
    <w:pPr>
      <w:spacing w:after="140" w:line="300" w:lineRule="atLeast"/>
      <w:ind w:right="-1055"/>
    </w:pPr>
    <w:rPr>
      <w:rFonts w:ascii="Gill Sans MT" w:hAnsi="Gill Sans MT"/>
      <w:sz w:val="22"/>
      <w:szCs w:val="24"/>
    </w:rPr>
  </w:style>
  <w:style w:type="paragraph" w:styleId="Heading1">
    <w:name w:val="heading 1"/>
    <w:basedOn w:val="Heading2"/>
    <w:next w:val="Normal"/>
    <w:qFormat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76EDB"/>
    <w:pPr>
      <w:spacing w:after="60"/>
      <w:outlineLvl w:val="1"/>
    </w:pPr>
    <w:rPr>
      <w:rFonts w:cs="Arial"/>
      <w:b/>
      <w:lang w:val="en"/>
    </w:rPr>
  </w:style>
  <w:style w:type="paragraph" w:styleId="Heading3">
    <w:name w:val="heading 3"/>
    <w:basedOn w:val="Normal"/>
    <w:next w:val="Normal"/>
    <w:qFormat/>
    <w:rsid w:val="007E7852"/>
    <w:pPr>
      <w:outlineLvl w:val="2"/>
    </w:pPr>
    <w:rPr>
      <w:color w:val="FFFFFF"/>
      <w:spacing w:val="16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46B4D"/>
    <w:pPr>
      <w:autoSpaceDE w:val="0"/>
      <w:autoSpaceDN w:val="0"/>
      <w:adjustRightInd w:val="0"/>
      <w:ind w:right="0"/>
      <w:jc w:val="both"/>
      <w:textAlignment w:val="center"/>
      <w:outlineLvl w:val="4"/>
    </w:pPr>
    <w:rPr>
      <w:b/>
      <w:color w:val="FFFFFF"/>
      <w:sz w:val="28"/>
      <w:lang w:val="en-US"/>
    </w:rPr>
  </w:style>
  <w:style w:type="paragraph" w:styleId="Heading6">
    <w:name w:val="heading 6"/>
    <w:basedOn w:val="Title"/>
    <w:next w:val="Normal"/>
    <w:link w:val="Heading6Char"/>
    <w:unhideWhenUsed/>
    <w:qFormat/>
    <w:rsid w:val="00A46B4D"/>
    <w:pPr>
      <w:outlineLvl w:val="5"/>
    </w:pPr>
  </w:style>
  <w:style w:type="paragraph" w:styleId="Heading7">
    <w:name w:val="heading 7"/>
    <w:basedOn w:val="Subtitle2"/>
    <w:next w:val="Normal"/>
    <w:link w:val="Heading7Char"/>
    <w:unhideWhenUsed/>
    <w:qFormat/>
    <w:rsid w:val="00A46B4D"/>
    <w:pPr>
      <w:outlineLvl w:val="6"/>
    </w:pPr>
  </w:style>
  <w:style w:type="paragraph" w:styleId="Heading8">
    <w:name w:val="heading 8"/>
    <w:basedOn w:val="Normal"/>
    <w:next w:val="Normal"/>
    <w:link w:val="Heading8Char"/>
    <w:unhideWhenUsed/>
    <w:qFormat/>
    <w:rsid w:val="00A46B4D"/>
    <w:pPr>
      <w:keepNext/>
      <w:keepLines/>
      <w:autoSpaceDE w:val="0"/>
      <w:autoSpaceDN w:val="0"/>
      <w:adjustRightInd w:val="0"/>
      <w:spacing w:before="40"/>
      <w:ind w:right="0"/>
      <w:jc w:val="both"/>
      <w:textAlignment w:val="center"/>
      <w:outlineLvl w:val="7"/>
    </w:pPr>
    <w:rPr>
      <w:b/>
      <w:color w:val="000000"/>
      <w:sz w:val="32"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rsid w:val="00A46B4D"/>
    <w:pPr>
      <w:autoSpaceDE w:val="0"/>
      <w:autoSpaceDN w:val="0"/>
      <w:adjustRightInd w:val="0"/>
      <w:spacing w:before="240" w:after="240" w:line="240" w:lineRule="exact"/>
      <w:ind w:right="357"/>
      <w:jc w:val="both"/>
      <w:textAlignment w:val="center"/>
      <w:outlineLvl w:val="8"/>
    </w:pPr>
    <w:rPr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4B76"/>
    <w:pPr>
      <w:tabs>
        <w:tab w:val="center" w:pos="4153"/>
        <w:tab w:val="right" w:pos="8306"/>
      </w:tabs>
    </w:pPr>
  </w:style>
  <w:style w:type="paragraph" w:styleId="Subtitle">
    <w:name w:val="Subtitle"/>
    <w:basedOn w:val="Subtitle2"/>
    <w:link w:val="SubtitleChar"/>
    <w:qFormat/>
    <w:rsid w:val="001B4E20"/>
  </w:style>
  <w:style w:type="paragraph" w:styleId="Title">
    <w:name w:val="Title"/>
    <w:basedOn w:val="MainHeading"/>
    <w:link w:val="TitleChar"/>
    <w:qFormat/>
    <w:rsid w:val="001B4E20"/>
    <w:pPr>
      <w:spacing w:line="360" w:lineRule="auto"/>
      <w:ind w:left="0" w:right="0"/>
    </w:pPr>
    <w:rPr>
      <w:color w:val="005395"/>
      <w:szCs w:val="64"/>
    </w:rPr>
  </w:style>
  <w:style w:type="character" w:customStyle="1" w:styleId="SubtitleChar">
    <w:name w:val="Subtitle Char"/>
    <w:basedOn w:val="DefaultParagraphFont"/>
    <w:link w:val="Subtitle"/>
    <w:rsid w:val="001B4E20"/>
    <w:rPr>
      <w:rFonts w:ascii="Gill Sans MT" w:hAnsi="Gill Sans MT"/>
      <w:color w:val="09BEDD"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1B4E20"/>
    <w:rPr>
      <w:rFonts w:ascii="Gill Sans MT" w:hAnsi="Gill Sans MT" w:cs="Arial"/>
      <w:bCs/>
      <w:color w:val="005395"/>
      <w:kern w:val="28"/>
      <w:sz w:val="64"/>
      <w:szCs w:val="64"/>
    </w:rPr>
  </w:style>
  <w:style w:type="paragraph" w:customStyle="1" w:styleId="MainHeading">
    <w:name w:val="Main Heading"/>
    <w:basedOn w:val="Normal"/>
    <w:qFormat/>
    <w:rsid w:val="00F142A7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B4E20"/>
    <w:pPr>
      <w:spacing w:after="360" w:line="360" w:lineRule="auto"/>
      <w:ind w:right="0"/>
    </w:pPr>
    <w:rPr>
      <w:color w:val="09BEDD"/>
      <w:sz w:val="44"/>
      <w:szCs w:val="44"/>
    </w:rPr>
  </w:style>
  <w:style w:type="character" w:customStyle="1" w:styleId="Heading5Char">
    <w:name w:val="Heading 5 Char"/>
    <w:basedOn w:val="DefaultParagraphFont"/>
    <w:link w:val="Heading5"/>
    <w:rsid w:val="00A46B4D"/>
    <w:rPr>
      <w:rFonts w:ascii="Gill Sans MT" w:hAnsi="Gill Sans MT"/>
      <w:b/>
      <w:color w:val="FFFFFF"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46B4D"/>
    <w:rPr>
      <w:rFonts w:ascii="Gill Sans MT" w:hAnsi="Gill Sans MT" w:cs="Arial"/>
      <w:bCs/>
      <w:color w:val="005395"/>
      <w:kern w:val="28"/>
      <w:sz w:val="64"/>
      <w:szCs w:val="64"/>
    </w:rPr>
  </w:style>
  <w:style w:type="character" w:customStyle="1" w:styleId="Heading7Char">
    <w:name w:val="Heading 7 Char"/>
    <w:basedOn w:val="DefaultParagraphFont"/>
    <w:link w:val="Heading7"/>
    <w:rsid w:val="00A46B4D"/>
    <w:rPr>
      <w:rFonts w:ascii="Gill Sans MT" w:hAnsi="Gill Sans MT"/>
      <w:color w:val="09BEDD"/>
      <w:sz w:val="44"/>
      <w:szCs w:val="44"/>
    </w:rPr>
  </w:style>
  <w:style w:type="character" w:customStyle="1" w:styleId="Heading8Char">
    <w:name w:val="Heading 8 Char"/>
    <w:basedOn w:val="DefaultParagraphFont"/>
    <w:link w:val="Heading8"/>
    <w:rsid w:val="00A46B4D"/>
    <w:rPr>
      <w:rFonts w:ascii="Gill Sans MT" w:hAnsi="Gill Sans MT"/>
      <w:b/>
      <w:color w:val="000000"/>
      <w:sz w:val="32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46B4D"/>
    <w:rPr>
      <w:rFonts w:ascii="Gill Sans MT" w:hAnsi="Gill Sans MT"/>
      <w:b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10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42D5"/>
    <w:rPr>
      <w:rFonts w:ascii="Gill Sans MT" w:hAnsi="Gill Sans MT"/>
    </w:rPr>
  </w:style>
  <w:style w:type="paragraph" w:styleId="BalloonText">
    <w:name w:val="Balloon Text"/>
    <w:basedOn w:val="Normal"/>
    <w:link w:val="BalloonTextChar"/>
    <w:rsid w:val="0010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42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1879"/>
    <w:rPr>
      <w:color w:val="808080"/>
    </w:rPr>
  </w:style>
  <w:style w:type="paragraph" w:styleId="BodyTextIndent">
    <w:name w:val="Body Text Indent"/>
    <w:basedOn w:val="Normal"/>
    <w:link w:val="BodyTextIndentChar"/>
    <w:rsid w:val="00B21C5C"/>
    <w:pPr>
      <w:spacing w:after="0" w:line="240" w:lineRule="auto"/>
      <w:ind w:right="0"/>
      <w:jc w:val="center"/>
    </w:pPr>
    <w:rPr>
      <w:rFonts w:ascii="First-Grader" w:hAnsi="First-Grader"/>
      <w:b/>
      <w:sz w:val="28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21C5C"/>
    <w:rPr>
      <w:rFonts w:ascii="First-Grader" w:hAnsi="First-Grader"/>
      <w:b/>
      <w:sz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93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3AFF"/>
    <w:rPr>
      <w:rFonts w:ascii="Gill Sans MT" w:hAnsi="Gill Sans M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\Templates\Promo%20-%20PHS\PHS%20-%20Fact%20Sheet%20-%20A4%20-%20No%20Imag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FE4A-AC38-49C1-BB4D-F0AA81B2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PHS - Fact Sheet - A4 - No Images.dotm</Template>
  <TotalTime>1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Webb, Jaymeila D</dc:creator>
  <cp:lastModifiedBy>Jarvis, Antonella</cp:lastModifiedBy>
  <cp:revision>2</cp:revision>
  <cp:lastPrinted>1900-12-31T14:00:00Z</cp:lastPrinted>
  <dcterms:created xsi:type="dcterms:W3CDTF">2019-08-22T03:27:00Z</dcterms:created>
  <dcterms:modified xsi:type="dcterms:W3CDTF">2019-08-22T03:27:00Z</dcterms:modified>
</cp:coreProperties>
</file>